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68D15" w14:textId="77777777" w:rsidR="00413016" w:rsidRDefault="00413016">
      <w:pPr>
        <w:rPr>
          <w:rFonts w:ascii="Arial" w:hAnsi="Arial" w:cs="Arial"/>
          <w:b/>
          <w:sz w:val="24"/>
          <w:szCs w:val="24"/>
          <w:u w:val="single"/>
          <w:lang w:val="en-GB"/>
        </w:rPr>
      </w:pPr>
      <w:r>
        <w:rPr>
          <w:noProof/>
          <w:sz w:val="24"/>
          <w:szCs w:val="24"/>
          <w:lang w:val="en-GB" w:eastAsia="en-GB"/>
        </w:rPr>
        <w:drawing>
          <wp:anchor distT="36576" distB="36576" distL="36576" distR="36576" simplePos="0" relativeHeight="251659264" behindDoc="0" locked="0" layoutInCell="1" allowOverlap="1" wp14:anchorId="29F8C8A3" wp14:editId="3E37F3AE">
            <wp:simplePos x="0" y="0"/>
            <wp:positionH relativeFrom="margin">
              <wp:align>center</wp:align>
            </wp:positionH>
            <wp:positionV relativeFrom="paragraph">
              <wp:posOffset>-160020</wp:posOffset>
            </wp:positionV>
            <wp:extent cx="1337945" cy="944880"/>
            <wp:effectExtent l="0" t="0" r="0" b="7620"/>
            <wp:wrapNone/>
            <wp:docPr id="1" name="Picture 1" descr="Comet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et logo res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7945" cy="944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28F3BEA" w14:textId="77777777" w:rsidR="00413016" w:rsidRDefault="00413016">
      <w:pPr>
        <w:rPr>
          <w:rFonts w:ascii="Arial" w:hAnsi="Arial" w:cs="Arial"/>
          <w:b/>
          <w:sz w:val="24"/>
          <w:szCs w:val="24"/>
          <w:u w:val="single"/>
          <w:lang w:val="en-GB"/>
        </w:rPr>
      </w:pPr>
    </w:p>
    <w:p w14:paraId="0BFA5F52" w14:textId="77777777" w:rsidR="00413016" w:rsidRDefault="00413016">
      <w:pPr>
        <w:rPr>
          <w:rFonts w:ascii="Arial" w:hAnsi="Arial" w:cs="Arial"/>
          <w:b/>
          <w:sz w:val="24"/>
          <w:szCs w:val="24"/>
          <w:u w:val="single"/>
          <w:lang w:val="en-GB"/>
        </w:rPr>
      </w:pPr>
    </w:p>
    <w:p w14:paraId="1F278211" w14:textId="77777777" w:rsidR="00413016" w:rsidRDefault="00413016">
      <w:pPr>
        <w:rPr>
          <w:rFonts w:ascii="Arial" w:hAnsi="Arial" w:cs="Arial"/>
          <w:b/>
          <w:sz w:val="24"/>
          <w:szCs w:val="24"/>
          <w:u w:val="single"/>
          <w:lang w:val="en-GB"/>
        </w:rPr>
      </w:pPr>
    </w:p>
    <w:p w14:paraId="49B57F45" w14:textId="77777777" w:rsidR="00413016" w:rsidRDefault="00413016">
      <w:pPr>
        <w:rPr>
          <w:rFonts w:ascii="Arial" w:hAnsi="Arial" w:cs="Arial"/>
          <w:b/>
          <w:sz w:val="24"/>
          <w:szCs w:val="24"/>
          <w:u w:val="single"/>
          <w:lang w:val="en-GB"/>
        </w:rPr>
      </w:pPr>
    </w:p>
    <w:p w14:paraId="776358E1" w14:textId="08A360BF" w:rsidR="00C063EE" w:rsidRDefault="00C063EE" w:rsidP="00C063EE">
      <w:pPr>
        <w:pStyle w:val="Heading1"/>
        <w:jc w:val="center"/>
        <w:rPr>
          <w:rFonts w:asciiTheme="minorHAnsi" w:hAnsiTheme="minorHAnsi" w:cstheme="minorHAnsi"/>
          <w:color w:val="0070C0"/>
        </w:rPr>
      </w:pPr>
      <w:r w:rsidRPr="00C063EE">
        <w:rPr>
          <w:rFonts w:asciiTheme="minorHAnsi" w:hAnsiTheme="minorHAnsi" w:cstheme="minorHAnsi"/>
          <w:color w:val="0070C0"/>
        </w:rPr>
        <w:t>J</w:t>
      </w:r>
      <w:r w:rsidRPr="00C063EE">
        <w:rPr>
          <w:rFonts w:asciiTheme="minorHAnsi" w:hAnsiTheme="minorHAnsi" w:cstheme="minorHAnsi"/>
          <w:color w:val="0070C0"/>
        </w:rPr>
        <w:t>ob Description &amp; Person Specification: School Cleaner</w:t>
      </w:r>
    </w:p>
    <w:p w14:paraId="339F9170" w14:textId="77777777" w:rsidR="00C063EE" w:rsidRPr="00C063EE" w:rsidRDefault="00C063EE" w:rsidP="00C063EE"/>
    <w:p w14:paraId="3955AB72"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Job Title: School Cleaner</w:t>
      </w:r>
    </w:p>
    <w:p w14:paraId="269F0A0F"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Location: Comet Nursery School &amp; Children’s Centre</w:t>
      </w:r>
    </w:p>
    <w:p w14:paraId="3E51AC87"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Salary: Scale 1 Point 2 (£15.88 per hour)</w:t>
      </w:r>
    </w:p>
    <w:p w14:paraId="5E549108"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Contract Type: Fixed Term until July 2026</w:t>
      </w:r>
    </w:p>
    <w:p w14:paraId="6D4CBF83"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Hours: 12.5 hours per week, Monday to Friday (Hours 6am – 8.30am OR 3.30pm – 6.00pm). Additional hours maybe required during school holidays for deep cleaning tasks</w:t>
      </w:r>
    </w:p>
    <w:p w14:paraId="345BFC1A" w14:textId="77777777" w:rsidR="00C063EE" w:rsidRPr="00C063EE" w:rsidRDefault="00C063EE" w:rsidP="00C063EE">
      <w:pPr>
        <w:pStyle w:val="Heading2"/>
        <w:rPr>
          <w:rFonts w:asciiTheme="minorHAnsi" w:hAnsiTheme="minorHAnsi" w:cstheme="minorHAnsi"/>
          <w:color w:val="0070C0"/>
          <w:sz w:val="24"/>
          <w:szCs w:val="24"/>
        </w:rPr>
      </w:pPr>
      <w:r w:rsidRPr="00C063EE">
        <w:rPr>
          <w:rFonts w:asciiTheme="minorHAnsi" w:hAnsiTheme="minorHAnsi" w:cstheme="minorHAnsi"/>
          <w:color w:val="0070C0"/>
          <w:sz w:val="24"/>
          <w:szCs w:val="24"/>
        </w:rPr>
        <w:t>Purpose of the Role</w:t>
      </w:r>
    </w:p>
    <w:p w14:paraId="47E3407F"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To maintain a clean, safe, and hygienic environment across the nursery school, ensuring high standards of cleanliness are upheld for children, staff, and visitors.</w:t>
      </w:r>
    </w:p>
    <w:p w14:paraId="742E13D0" w14:textId="77777777" w:rsidR="00C063EE" w:rsidRPr="00C063EE" w:rsidRDefault="00C063EE" w:rsidP="00C063EE">
      <w:pPr>
        <w:pStyle w:val="Heading2"/>
        <w:rPr>
          <w:rFonts w:asciiTheme="minorHAnsi" w:hAnsiTheme="minorHAnsi" w:cstheme="minorHAnsi"/>
          <w:color w:val="0070C0"/>
          <w:sz w:val="24"/>
          <w:szCs w:val="24"/>
        </w:rPr>
      </w:pPr>
      <w:r w:rsidRPr="00C063EE">
        <w:rPr>
          <w:rFonts w:asciiTheme="minorHAnsi" w:hAnsiTheme="minorHAnsi" w:cstheme="minorHAnsi"/>
          <w:color w:val="0070C0"/>
          <w:sz w:val="24"/>
          <w:szCs w:val="24"/>
        </w:rPr>
        <w:t>Key Responsibilities</w:t>
      </w:r>
    </w:p>
    <w:p w14:paraId="26BAFDF0" w14:textId="77777777" w:rsidR="00C063EE" w:rsidRPr="00C063EE" w:rsidRDefault="00C063EE" w:rsidP="00C063EE">
      <w:pPr>
        <w:pStyle w:val="ListBullet"/>
        <w:rPr>
          <w:rFonts w:cstheme="minorHAnsi"/>
          <w:sz w:val="24"/>
          <w:szCs w:val="24"/>
        </w:rPr>
      </w:pPr>
      <w:r w:rsidRPr="00C063EE">
        <w:rPr>
          <w:rFonts w:cstheme="minorHAnsi"/>
          <w:sz w:val="24"/>
          <w:szCs w:val="24"/>
        </w:rPr>
        <w:t>Clean classrooms, corridors, toilets, and communal areas</w:t>
      </w:r>
    </w:p>
    <w:p w14:paraId="6EAC9EE6" w14:textId="77777777" w:rsidR="00C063EE" w:rsidRPr="00C063EE" w:rsidRDefault="00C063EE" w:rsidP="00C063EE">
      <w:pPr>
        <w:pStyle w:val="ListBullet"/>
        <w:rPr>
          <w:rFonts w:cstheme="minorHAnsi"/>
          <w:sz w:val="24"/>
          <w:szCs w:val="24"/>
        </w:rPr>
      </w:pPr>
      <w:r w:rsidRPr="00C063EE">
        <w:rPr>
          <w:rFonts w:cstheme="minorHAnsi"/>
          <w:sz w:val="24"/>
          <w:szCs w:val="24"/>
        </w:rPr>
        <w:t>Sweep, mop, vacuum, and polish floors</w:t>
      </w:r>
    </w:p>
    <w:p w14:paraId="6F58DF07" w14:textId="77777777" w:rsidR="00C063EE" w:rsidRPr="00C063EE" w:rsidRDefault="00C063EE" w:rsidP="00C063EE">
      <w:pPr>
        <w:pStyle w:val="ListBullet"/>
        <w:rPr>
          <w:rFonts w:cstheme="minorHAnsi"/>
          <w:sz w:val="24"/>
          <w:szCs w:val="24"/>
        </w:rPr>
      </w:pPr>
      <w:r w:rsidRPr="00C063EE">
        <w:rPr>
          <w:rFonts w:cstheme="minorHAnsi"/>
          <w:sz w:val="24"/>
          <w:szCs w:val="24"/>
        </w:rPr>
        <w:t>Clean surfaces, fixtures, fittings, and internal woodwork</w:t>
      </w:r>
    </w:p>
    <w:p w14:paraId="3F710AF3" w14:textId="77777777" w:rsidR="00C063EE" w:rsidRPr="00C063EE" w:rsidRDefault="00C063EE" w:rsidP="00C063EE">
      <w:pPr>
        <w:pStyle w:val="ListBullet"/>
        <w:rPr>
          <w:rFonts w:cstheme="minorHAnsi"/>
          <w:sz w:val="24"/>
          <w:szCs w:val="24"/>
        </w:rPr>
      </w:pPr>
      <w:r w:rsidRPr="00C063EE">
        <w:rPr>
          <w:rFonts w:cstheme="minorHAnsi"/>
          <w:sz w:val="24"/>
          <w:szCs w:val="24"/>
        </w:rPr>
        <w:t>Empty bins and manage waste disposal</w:t>
      </w:r>
    </w:p>
    <w:p w14:paraId="6EBDEC68" w14:textId="77777777" w:rsidR="00C063EE" w:rsidRPr="00C063EE" w:rsidRDefault="00C063EE" w:rsidP="00C063EE">
      <w:pPr>
        <w:pStyle w:val="ListBullet"/>
        <w:rPr>
          <w:rFonts w:cstheme="minorHAnsi"/>
          <w:sz w:val="24"/>
          <w:szCs w:val="24"/>
        </w:rPr>
      </w:pPr>
      <w:r w:rsidRPr="00C063EE">
        <w:rPr>
          <w:rFonts w:cstheme="minorHAnsi"/>
          <w:sz w:val="24"/>
          <w:szCs w:val="24"/>
        </w:rPr>
        <w:t>Refill and replace soap, hand towels, and other consumables</w:t>
      </w:r>
    </w:p>
    <w:p w14:paraId="072353B6" w14:textId="77777777" w:rsidR="00C063EE" w:rsidRPr="00C063EE" w:rsidRDefault="00C063EE" w:rsidP="00C063EE">
      <w:pPr>
        <w:pStyle w:val="ListBullet"/>
        <w:rPr>
          <w:rFonts w:cstheme="minorHAnsi"/>
          <w:sz w:val="24"/>
          <w:szCs w:val="24"/>
        </w:rPr>
      </w:pPr>
      <w:r w:rsidRPr="00C063EE">
        <w:rPr>
          <w:rFonts w:cstheme="minorHAnsi"/>
          <w:sz w:val="24"/>
          <w:szCs w:val="24"/>
        </w:rPr>
        <w:t>Operate domestic and industrial cleaning equipment safely</w:t>
      </w:r>
    </w:p>
    <w:p w14:paraId="714F1F64" w14:textId="77777777" w:rsidR="00C063EE" w:rsidRPr="00C063EE" w:rsidRDefault="00C063EE" w:rsidP="00C063EE">
      <w:pPr>
        <w:pStyle w:val="ListBullet"/>
        <w:rPr>
          <w:rFonts w:cstheme="minorHAnsi"/>
          <w:sz w:val="24"/>
          <w:szCs w:val="24"/>
        </w:rPr>
      </w:pPr>
      <w:r w:rsidRPr="00C063EE">
        <w:rPr>
          <w:rFonts w:cstheme="minorHAnsi"/>
          <w:sz w:val="24"/>
          <w:szCs w:val="24"/>
        </w:rPr>
        <w:t>Carry out deep cleaning during school holidays</w:t>
      </w:r>
    </w:p>
    <w:p w14:paraId="03743AF7" w14:textId="77777777" w:rsidR="00C063EE" w:rsidRPr="00C063EE" w:rsidRDefault="00C063EE" w:rsidP="00C063EE">
      <w:pPr>
        <w:pStyle w:val="ListBullet"/>
        <w:rPr>
          <w:rFonts w:cstheme="minorHAnsi"/>
          <w:sz w:val="24"/>
          <w:szCs w:val="24"/>
        </w:rPr>
      </w:pPr>
      <w:r w:rsidRPr="00C063EE">
        <w:rPr>
          <w:rFonts w:cstheme="minorHAnsi"/>
          <w:sz w:val="24"/>
          <w:szCs w:val="24"/>
        </w:rPr>
        <w:t>Report maintenance or safety issues to the Site Supervisor or Business Manager</w:t>
      </w:r>
    </w:p>
    <w:p w14:paraId="1D06BE1F" w14:textId="77777777" w:rsidR="00C063EE" w:rsidRPr="00C063EE" w:rsidRDefault="00C063EE" w:rsidP="00C063EE">
      <w:pPr>
        <w:pStyle w:val="ListBullet"/>
        <w:rPr>
          <w:rFonts w:cstheme="minorHAnsi"/>
          <w:sz w:val="24"/>
          <w:szCs w:val="24"/>
        </w:rPr>
      </w:pPr>
      <w:r w:rsidRPr="00C063EE">
        <w:rPr>
          <w:rFonts w:cstheme="minorHAnsi"/>
          <w:sz w:val="24"/>
          <w:szCs w:val="24"/>
        </w:rPr>
        <w:t>Ensure secure storage of cleaning materials and equipment</w:t>
      </w:r>
    </w:p>
    <w:p w14:paraId="26B85B11" w14:textId="77777777" w:rsidR="00C063EE" w:rsidRPr="00C063EE" w:rsidRDefault="00C063EE" w:rsidP="00C063EE">
      <w:pPr>
        <w:pStyle w:val="ListBullet"/>
        <w:rPr>
          <w:rFonts w:cstheme="minorHAnsi"/>
          <w:sz w:val="24"/>
          <w:szCs w:val="24"/>
        </w:rPr>
      </w:pPr>
      <w:r w:rsidRPr="00C063EE">
        <w:rPr>
          <w:rFonts w:cstheme="minorHAnsi"/>
          <w:sz w:val="24"/>
          <w:szCs w:val="24"/>
        </w:rPr>
        <w:t>Follow Health &amp; Safety and COSHH regulations at all times</w:t>
      </w:r>
    </w:p>
    <w:p w14:paraId="098A70AC" w14:textId="77777777" w:rsidR="00C063EE" w:rsidRPr="00C063EE" w:rsidRDefault="00C063EE" w:rsidP="00C063EE">
      <w:pPr>
        <w:pStyle w:val="Heading2"/>
        <w:rPr>
          <w:rFonts w:asciiTheme="minorHAnsi" w:hAnsiTheme="minorHAnsi" w:cstheme="minorHAnsi"/>
          <w:color w:val="0070C0"/>
          <w:sz w:val="24"/>
          <w:szCs w:val="24"/>
        </w:rPr>
      </w:pPr>
      <w:r w:rsidRPr="00C063EE">
        <w:rPr>
          <w:rFonts w:asciiTheme="minorHAnsi" w:hAnsiTheme="minorHAnsi" w:cstheme="minorHAnsi"/>
          <w:color w:val="0070C0"/>
          <w:sz w:val="24"/>
          <w:szCs w:val="24"/>
        </w:rPr>
        <w:t>Person Specification</w:t>
      </w:r>
    </w:p>
    <w:p w14:paraId="1F1133A1"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Essential:</w:t>
      </w:r>
    </w:p>
    <w:p w14:paraId="71F6635A" w14:textId="77777777" w:rsidR="00C063EE" w:rsidRPr="00C063EE" w:rsidRDefault="00C063EE" w:rsidP="00C063EE">
      <w:pPr>
        <w:pStyle w:val="ListBullet"/>
        <w:rPr>
          <w:rFonts w:cstheme="minorHAnsi"/>
          <w:sz w:val="24"/>
          <w:szCs w:val="24"/>
        </w:rPr>
      </w:pPr>
      <w:r w:rsidRPr="00C063EE">
        <w:rPr>
          <w:rFonts w:cstheme="minorHAnsi"/>
          <w:sz w:val="24"/>
          <w:szCs w:val="24"/>
        </w:rPr>
        <w:t>Previous cleaning experience (school or similar setting preferred)</w:t>
      </w:r>
    </w:p>
    <w:p w14:paraId="144E78EC" w14:textId="77777777" w:rsidR="00C063EE" w:rsidRPr="00C063EE" w:rsidRDefault="00C063EE" w:rsidP="00C063EE">
      <w:pPr>
        <w:pStyle w:val="ListBullet"/>
        <w:rPr>
          <w:rFonts w:cstheme="minorHAnsi"/>
          <w:sz w:val="24"/>
          <w:szCs w:val="24"/>
        </w:rPr>
      </w:pPr>
      <w:r w:rsidRPr="00C063EE">
        <w:rPr>
          <w:rFonts w:cstheme="minorHAnsi"/>
          <w:sz w:val="24"/>
          <w:szCs w:val="24"/>
        </w:rPr>
        <w:t>Ability to work independently and as part of a team</w:t>
      </w:r>
    </w:p>
    <w:p w14:paraId="2181A7B7" w14:textId="77777777" w:rsidR="00C063EE" w:rsidRPr="00C063EE" w:rsidRDefault="00C063EE" w:rsidP="00C063EE">
      <w:pPr>
        <w:pStyle w:val="ListBullet"/>
        <w:rPr>
          <w:rFonts w:cstheme="minorHAnsi"/>
          <w:sz w:val="24"/>
          <w:szCs w:val="24"/>
        </w:rPr>
      </w:pPr>
      <w:r w:rsidRPr="00C063EE">
        <w:rPr>
          <w:rFonts w:cstheme="minorHAnsi"/>
          <w:sz w:val="24"/>
          <w:szCs w:val="24"/>
        </w:rPr>
        <w:t>Good attention to detail and pride in maintaining high standards</w:t>
      </w:r>
    </w:p>
    <w:p w14:paraId="060BD0E1" w14:textId="77777777" w:rsidR="00C063EE" w:rsidRPr="00C063EE" w:rsidRDefault="00C063EE" w:rsidP="00C063EE">
      <w:pPr>
        <w:pStyle w:val="ListBullet"/>
        <w:rPr>
          <w:rFonts w:cstheme="minorHAnsi"/>
          <w:sz w:val="24"/>
          <w:szCs w:val="24"/>
        </w:rPr>
      </w:pPr>
      <w:r w:rsidRPr="00C063EE">
        <w:rPr>
          <w:rFonts w:cstheme="minorHAnsi"/>
          <w:sz w:val="24"/>
          <w:szCs w:val="24"/>
        </w:rPr>
        <w:t>Reliable, punctual, and trustworthy</w:t>
      </w:r>
    </w:p>
    <w:p w14:paraId="58CAAD9B" w14:textId="77777777" w:rsidR="00C063EE" w:rsidRDefault="00C063EE" w:rsidP="00C063EE">
      <w:pPr>
        <w:pStyle w:val="ListBullet"/>
        <w:rPr>
          <w:rFonts w:cstheme="minorHAnsi"/>
          <w:sz w:val="24"/>
          <w:szCs w:val="24"/>
        </w:rPr>
      </w:pPr>
      <w:r w:rsidRPr="00C063EE">
        <w:rPr>
          <w:rFonts w:cstheme="minorHAnsi"/>
          <w:sz w:val="24"/>
          <w:szCs w:val="24"/>
        </w:rPr>
        <w:t xml:space="preserve">Willingness to undertake training </w:t>
      </w:r>
    </w:p>
    <w:p w14:paraId="73735A67" w14:textId="77777777" w:rsidR="00C063EE" w:rsidRPr="00C063EE" w:rsidRDefault="00C063EE" w:rsidP="00C063EE">
      <w:pPr>
        <w:pStyle w:val="Heading2"/>
        <w:rPr>
          <w:rFonts w:asciiTheme="minorHAnsi" w:hAnsiTheme="minorHAnsi" w:cstheme="minorHAnsi"/>
          <w:color w:val="0070C0"/>
          <w:sz w:val="24"/>
          <w:szCs w:val="24"/>
        </w:rPr>
      </w:pPr>
      <w:bookmarkStart w:id="0" w:name="_GoBack"/>
      <w:bookmarkEnd w:id="0"/>
      <w:r w:rsidRPr="00C063EE">
        <w:rPr>
          <w:rFonts w:asciiTheme="minorHAnsi" w:hAnsiTheme="minorHAnsi" w:cstheme="minorHAnsi"/>
          <w:color w:val="0070C0"/>
          <w:sz w:val="24"/>
          <w:szCs w:val="24"/>
        </w:rPr>
        <w:t>Safeguarding Statement</w:t>
      </w:r>
    </w:p>
    <w:p w14:paraId="2B6009DF" w14:textId="77777777" w:rsidR="00C063EE" w:rsidRPr="00C063EE" w:rsidRDefault="00C063EE" w:rsidP="00C063EE">
      <w:pPr>
        <w:rPr>
          <w:rFonts w:asciiTheme="minorHAnsi" w:hAnsiTheme="minorHAnsi" w:cstheme="minorHAnsi"/>
          <w:sz w:val="24"/>
          <w:szCs w:val="24"/>
        </w:rPr>
      </w:pPr>
      <w:r w:rsidRPr="00C063EE">
        <w:rPr>
          <w:rFonts w:asciiTheme="minorHAnsi" w:hAnsiTheme="minorHAnsi" w:cstheme="minorHAnsi"/>
          <w:sz w:val="24"/>
          <w:szCs w:val="24"/>
        </w:rPr>
        <w:t>Comet Nursery School and Children’s Centre is committed to safeguarding and promoting the welfare of children and young people. All posts are subject to an Enhanced DBS check and satisfactory references. We welcome applications from all sections of the community.</w:t>
      </w:r>
    </w:p>
    <w:sectPr w:rsidR="00C063EE" w:rsidRPr="00C063EE" w:rsidSect="001D441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E4D7" w14:textId="77777777" w:rsidR="00843045" w:rsidRDefault="00843045" w:rsidP="001D441A">
      <w:r>
        <w:separator/>
      </w:r>
    </w:p>
  </w:endnote>
  <w:endnote w:type="continuationSeparator" w:id="0">
    <w:p w14:paraId="1615DED8" w14:textId="77777777" w:rsidR="00843045" w:rsidRDefault="00843045" w:rsidP="001D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A823E" w14:textId="77777777" w:rsidR="00843045" w:rsidRDefault="00843045" w:rsidP="001D441A">
      <w:r>
        <w:separator/>
      </w:r>
    </w:p>
  </w:footnote>
  <w:footnote w:type="continuationSeparator" w:id="0">
    <w:p w14:paraId="122B8E6D" w14:textId="77777777" w:rsidR="00843045" w:rsidRDefault="00843045" w:rsidP="001D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D8E8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067FF"/>
    <w:multiLevelType w:val="hybridMultilevel"/>
    <w:tmpl w:val="D48219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E05555"/>
    <w:multiLevelType w:val="hybridMultilevel"/>
    <w:tmpl w:val="5EC06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91306"/>
    <w:multiLevelType w:val="hybridMultilevel"/>
    <w:tmpl w:val="CB5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57CBE"/>
    <w:multiLevelType w:val="hybridMultilevel"/>
    <w:tmpl w:val="2B943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20F0A"/>
    <w:multiLevelType w:val="hybridMultilevel"/>
    <w:tmpl w:val="F692F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556C6"/>
    <w:multiLevelType w:val="hybridMultilevel"/>
    <w:tmpl w:val="807480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C4BA5"/>
    <w:multiLevelType w:val="hybridMultilevel"/>
    <w:tmpl w:val="643CD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E6760"/>
    <w:multiLevelType w:val="hybridMultilevel"/>
    <w:tmpl w:val="3BD0E89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45231D"/>
    <w:multiLevelType w:val="hybridMultilevel"/>
    <w:tmpl w:val="27F432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C844C64"/>
    <w:multiLevelType w:val="hybridMultilevel"/>
    <w:tmpl w:val="BF70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D91E66"/>
    <w:multiLevelType w:val="hybridMultilevel"/>
    <w:tmpl w:val="99F61672"/>
    <w:lvl w:ilvl="0" w:tplc="8E5A93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4"/>
  </w:num>
  <w:num w:numId="6">
    <w:abstractNumId w:val="5"/>
  </w:num>
  <w:num w:numId="7">
    <w:abstractNumId w:val="9"/>
  </w:num>
  <w:num w:numId="8">
    <w:abstractNumId w:val="6"/>
  </w:num>
  <w:num w:numId="9">
    <w:abstractNumId w:val="8"/>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7B"/>
    <w:rsid w:val="0000407A"/>
    <w:rsid w:val="00010B06"/>
    <w:rsid w:val="00014FD4"/>
    <w:rsid w:val="0004362E"/>
    <w:rsid w:val="00046DF8"/>
    <w:rsid w:val="000542E5"/>
    <w:rsid w:val="00070549"/>
    <w:rsid w:val="00091AB0"/>
    <w:rsid w:val="00096173"/>
    <w:rsid w:val="000B22DD"/>
    <w:rsid w:val="000B3310"/>
    <w:rsid w:val="000B784F"/>
    <w:rsid w:val="000F793E"/>
    <w:rsid w:val="0011405B"/>
    <w:rsid w:val="001166CE"/>
    <w:rsid w:val="00135432"/>
    <w:rsid w:val="001360CE"/>
    <w:rsid w:val="00153A25"/>
    <w:rsid w:val="00163599"/>
    <w:rsid w:val="001711ED"/>
    <w:rsid w:val="0017632F"/>
    <w:rsid w:val="001A6A22"/>
    <w:rsid w:val="001B3A64"/>
    <w:rsid w:val="001B66A2"/>
    <w:rsid w:val="001D441A"/>
    <w:rsid w:val="001D66AA"/>
    <w:rsid w:val="00210E05"/>
    <w:rsid w:val="00221524"/>
    <w:rsid w:val="00224168"/>
    <w:rsid w:val="0026015E"/>
    <w:rsid w:val="00291397"/>
    <w:rsid w:val="002E5454"/>
    <w:rsid w:val="003004F6"/>
    <w:rsid w:val="00310365"/>
    <w:rsid w:val="003141C3"/>
    <w:rsid w:val="00331DAF"/>
    <w:rsid w:val="0033631D"/>
    <w:rsid w:val="00353D13"/>
    <w:rsid w:val="00360F2E"/>
    <w:rsid w:val="00372787"/>
    <w:rsid w:val="003866F0"/>
    <w:rsid w:val="003B07C7"/>
    <w:rsid w:val="003C4970"/>
    <w:rsid w:val="003E335A"/>
    <w:rsid w:val="003E4D77"/>
    <w:rsid w:val="003E6A64"/>
    <w:rsid w:val="00413016"/>
    <w:rsid w:val="0045016D"/>
    <w:rsid w:val="004627DD"/>
    <w:rsid w:val="00465911"/>
    <w:rsid w:val="0048368A"/>
    <w:rsid w:val="004B08F7"/>
    <w:rsid w:val="004C0061"/>
    <w:rsid w:val="004E00DF"/>
    <w:rsid w:val="004E48D4"/>
    <w:rsid w:val="004F2D86"/>
    <w:rsid w:val="005234DF"/>
    <w:rsid w:val="00524938"/>
    <w:rsid w:val="0053133C"/>
    <w:rsid w:val="0055349D"/>
    <w:rsid w:val="00572940"/>
    <w:rsid w:val="00587023"/>
    <w:rsid w:val="005A4A90"/>
    <w:rsid w:val="005C03AD"/>
    <w:rsid w:val="005C0832"/>
    <w:rsid w:val="005D6F2C"/>
    <w:rsid w:val="006475D7"/>
    <w:rsid w:val="00651B34"/>
    <w:rsid w:val="00676951"/>
    <w:rsid w:val="00684375"/>
    <w:rsid w:val="00686FDD"/>
    <w:rsid w:val="00691BFF"/>
    <w:rsid w:val="006921E4"/>
    <w:rsid w:val="006A51F7"/>
    <w:rsid w:val="006E0F7B"/>
    <w:rsid w:val="006E2B41"/>
    <w:rsid w:val="006E69BE"/>
    <w:rsid w:val="007041AE"/>
    <w:rsid w:val="00726731"/>
    <w:rsid w:val="007354E3"/>
    <w:rsid w:val="00736A33"/>
    <w:rsid w:val="007412EE"/>
    <w:rsid w:val="00792439"/>
    <w:rsid w:val="00792AE1"/>
    <w:rsid w:val="0079328D"/>
    <w:rsid w:val="00794B0E"/>
    <w:rsid w:val="00795717"/>
    <w:rsid w:val="007A1803"/>
    <w:rsid w:val="007B4B8F"/>
    <w:rsid w:val="007C2F77"/>
    <w:rsid w:val="007D1A5B"/>
    <w:rsid w:val="007D5E0E"/>
    <w:rsid w:val="007E424C"/>
    <w:rsid w:val="007F78AB"/>
    <w:rsid w:val="0080281C"/>
    <w:rsid w:val="00803C7B"/>
    <w:rsid w:val="00804E23"/>
    <w:rsid w:val="008079DD"/>
    <w:rsid w:val="00811148"/>
    <w:rsid w:val="0083759C"/>
    <w:rsid w:val="00843045"/>
    <w:rsid w:val="00847809"/>
    <w:rsid w:val="00857753"/>
    <w:rsid w:val="00861171"/>
    <w:rsid w:val="008A5475"/>
    <w:rsid w:val="008C4DCF"/>
    <w:rsid w:val="008D2253"/>
    <w:rsid w:val="00902C6F"/>
    <w:rsid w:val="00904755"/>
    <w:rsid w:val="00907FE0"/>
    <w:rsid w:val="0092228F"/>
    <w:rsid w:val="00924E6E"/>
    <w:rsid w:val="0093174D"/>
    <w:rsid w:val="009319E9"/>
    <w:rsid w:val="0094338E"/>
    <w:rsid w:val="00943B3E"/>
    <w:rsid w:val="00957B75"/>
    <w:rsid w:val="00970632"/>
    <w:rsid w:val="00990A83"/>
    <w:rsid w:val="00994A45"/>
    <w:rsid w:val="009B6451"/>
    <w:rsid w:val="009F2B45"/>
    <w:rsid w:val="00A07014"/>
    <w:rsid w:val="00A13F33"/>
    <w:rsid w:val="00A2515A"/>
    <w:rsid w:val="00A30D03"/>
    <w:rsid w:val="00A85F82"/>
    <w:rsid w:val="00A879A1"/>
    <w:rsid w:val="00A922C8"/>
    <w:rsid w:val="00AB2155"/>
    <w:rsid w:val="00AE4FC6"/>
    <w:rsid w:val="00B336DE"/>
    <w:rsid w:val="00B53225"/>
    <w:rsid w:val="00B92FBC"/>
    <w:rsid w:val="00BA0251"/>
    <w:rsid w:val="00BC47EC"/>
    <w:rsid w:val="00C063EE"/>
    <w:rsid w:val="00C22238"/>
    <w:rsid w:val="00C34F34"/>
    <w:rsid w:val="00C82B32"/>
    <w:rsid w:val="00C92521"/>
    <w:rsid w:val="00CA027E"/>
    <w:rsid w:val="00CE2BDF"/>
    <w:rsid w:val="00CF4091"/>
    <w:rsid w:val="00D050D3"/>
    <w:rsid w:val="00D05B99"/>
    <w:rsid w:val="00D21E7F"/>
    <w:rsid w:val="00D27BE1"/>
    <w:rsid w:val="00D33269"/>
    <w:rsid w:val="00D64205"/>
    <w:rsid w:val="00D64360"/>
    <w:rsid w:val="00D81756"/>
    <w:rsid w:val="00D87C1E"/>
    <w:rsid w:val="00D94CEA"/>
    <w:rsid w:val="00DF2BBB"/>
    <w:rsid w:val="00E050A0"/>
    <w:rsid w:val="00E100F9"/>
    <w:rsid w:val="00E34344"/>
    <w:rsid w:val="00E51C88"/>
    <w:rsid w:val="00E95C56"/>
    <w:rsid w:val="00EE41DC"/>
    <w:rsid w:val="00EE669D"/>
    <w:rsid w:val="00EF303D"/>
    <w:rsid w:val="00F0409D"/>
    <w:rsid w:val="00F743A7"/>
    <w:rsid w:val="00F82E73"/>
    <w:rsid w:val="00FD6D02"/>
    <w:rsid w:val="00FE1469"/>
    <w:rsid w:val="00FF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6E0D"/>
  <w15:docId w15:val="{281B1A15-826D-4D63-81F1-3B414934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DF8"/>
    <w:rPr>
      <w:sz w:val="22"/>
      <w:szCs w:val="28"/>
      <w:lang w:val="en-US" w:eastAsia="en-US"/>
    </w:rPr>
  </w:style>
  <w:style w:type="paragraph" w:styleId="Heading1">
    <w:name w:val="heading 1"/>
    <w:basedOn w:val="Normal"/>
    <w:next w:val="Normal"/>
    <w:link w:val="Heading1Char"/>
    <w:uiPriority w:val="9"/>
    <w:qFormat/>
    <w:rsid w:val="00C063EE"/>
    <w:pPr>
      <w:keepNext/>
      <w:keepLines/>
      <w:spacing w:before="480" w:line="276" w:lineRule="auto"/>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C063E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441A"/>
    <w:pPr>
      <w:tabs>
        <w:tab w:val="center" w:pos="4513"/>
        <w:tab w:val="right" w:pos="9026"/>
      </w:tabs>
    </w:pPr>
  </w:style>
  <w:style w:type="character" w:customStyle="1" w:styleId="HeaderChar">
    <w:name w:val="Header Char"/>
    <w:basedOn w:val="DefaultParagraphFont"/>
    <w:link w:val="Header"/>
    <w:rsid w:val="001D441A"/>
    <w:rPr>
      <w:sz w:val="22"/>
      <w:szCs w:val="28"/>
      <w:lang w:val="en-US" w:eastAsia="en-US"/>
    </w:rPr>
  </w:style>
  <w:style w:type="paragraph" w:styleId="Footer">
    <w:name w:val="footer"/>
    <w:basedOn w:val="Normal"/>
    <w:link w:val="FooterChar"/>
    <w:uiPriority w:val="99"/>
    <w:rsid w:val="001D441A"/>
    <w:pPr>
      <w:tabs>
        <w:tab w:val="center" w:pos="4513"/>
        <w:tab w:val="right" w:pos="9026"/>
      </w:tabs>
    </w:pPr>
  </w:style>
  <w:style w:type="character" w:customStyle="1" w:styleId="FooterChar">
    <w:name w:val="Footer Char"/>
    <w:basedOn w:val="DefaultParagraphFont"/>
    <w:link w:val="Footer"/>
    <w:uiPriority w:val="99"/>
    <w:rsid w:val="001D441A"/>
    <w:rPr>
      <w:sz w:val="22"/>
      <w:szCs w:val="28"/>
      <w:lang w:val="en-US" w:eastAsia="en-US"/>
    </w:rPr>
  </w:style>
  <w:style w:type="paragraph" w:styleId="ListParagraph">
    <w:name w:val="List Paragraph"/>
    <w:basedOn w:val="Normal"/>
    <w:uiPriority w:val="34"/>
    <w:qFormat/>
    <w:rsid w:val="00C22238"/>
    <w:pPr>
      <w:ind w:left="720"/>
      <w:contextualSpacing/>
    </w:pPr>
  </w:style>
  <w:style w:type="paragraph" w:styleId="BalloonText">
    <w:name w:val="Balloon Text"/>
    <w:basedOn w:val="Normal"/>
    <w:link w:val="BalloonTextChar"/>
    <w:semiHidden/>
    <w:unhideWhenUsed/>
    <w:rsid w:val="00F0409D"/>
    <w:rPr>
      <w:rFonts w:ascii="Segoe UI" w:hAnsi="Segoe UI" w:cs="Segoe UI"/>
      <w:sz w:val="18"/>
      <w:szCs w:val="18"/>
    </w:rPr>
  </w:style>
  <w:style w:type="character" w:customStyle="1" w:styleId="BalloonTextChar">
    <w:name w:val="Balloon Text Char"/>
    <w:basedOn w:val="DefaultParagraphFont"/>
    <w:link w:val="BalloonText"/>
    <w:semiHidden/>
    <w:rsid w:val="00F0409D"/>
    <w:rPr>
      <w:rFonts w:ascii="Segoe UI" w:hAnsi="Segoe UI" w:cs="Segoe UI"/>
      <w:sz w:val="18"/>
      <w:szCs w:val="18"/>
      <w:lang w:val="en-US" w:eastAsia="en-US"/>
    </w:rPr>
  </w:style>
  <w:style w:type="character" w:styleId="CommentReference">
    <w:name w:val="annotation reference"/>
    <w:basedOn w:val="DefaultParagraphFont"/>
    <w:semiHidden/>
    <w:unhideWhenUsed/>
    <w:rsid w:val="000542E5"/>
    <w:rPr>
      <w:sz w:val="16"/>
      <w:szCs w:val="16"/>
    </w:rPr>
  </w:style>
  <w:style w:type="paragraph" w:styleId="CommentText">
    <w:name w:val="annotation text"/>
    <w:basedOn w:val="Normal"/>
    <w:link w:val="CommentTextChar"/>
    <w:semiHidden/>
    <w:unhideWhenUsed/>
    <w:rsid w:val="000542E5"/>
    <w:rPr>
      <w:sz w:val="20"/>
      <w:szCs w:val="20"/>
    </w:rPr>
  </w:style>
  <w:style w:type="character" w:customStyle="1" w:styleId="CommentTextChar">
    <w:name w:val="Comment Text Char"/>
    <w:basedOn w:val="DefaultParagraphFont"/>
    <w:link w:val="CommentText"/>
    <w:semiHidden/>
    <w:rsid w:val="000542E5"/>
    <w:rPr>
      <w:lang w:val="en-US" w:eastAsia="en-US"/>
    </w:rPr>
  </w:style>
  <w:style w:type="paragraph" w:styleId="CommentSubject">
    <w:name w:val="annotation subject"/>
    <w:basedOn w:val="CommentText"/>
    <w:next w:val="CommentText"/>
    <w:link w:val="CommentSubjectChar"/>
    <w:semiHidden/>
    <w:unhideWhenUsed/>
    <w:rsid w:val="000542E5"/>
    <w:rPr>
      <w:b/>
      <w:bCs/>
    </w:rPr>
  </w:style>
  <w:style w:type="character" w:customStyle="1" w:styleId="CommentSubjectChar">
    <w:name w:val="Comment Subject Char"/>
    <w:basedOn w:val="CommentTextChar"/>
    <w:link w:val="CommentSubject"/>
    <w:semiHidden/>
    <w:rsid w:val="000542E5"/>
    <w:rPr>
      <w:b/>
      <w:bCs/>
      <w:lang w:val="en-US" w:eastAsia="en-US"/>
    </w:rPr>
  </w:style>
  <w:style w:type="character" w:customStyle="1" w:styleId="Heading1Char">
    <w:name w:val="Heading 1 Char"/>
    <w:basedOn w:val="DefaultParagraphFont"/>
    <w:link w:val="Heading1"/>
    <w:uiPriority w:val="9"/>
    <w:rsid w:val="00C063EE"/>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C063EE"/>
    <w:rPr>
      <w:rFonts w:asciiTheme="majorHAnsi" w:eastAsiaTheme="majorEastAsia" w:hAnsiTheme="majorHAnsi" w:cstheme="majorBidi"/>
      <w:b/>
      <w:bCs/>
      <w:color w:val="4F81BD" w:themeColor="accent1"/>
      <w:sz w:val="26"/>
      <w:szCs w:val="26"/>
      <w:lang w:val="en-US" w:eastAsia="en-US"/>
    </w:rPr>
  </w:style>
  <w:style w:type="paragraph" w:styleId="ListBullet">
    <w:name w:val="List Bullet"/>
    <w:basedOn w:val="Normal"/>
    <w:uiPriority w:val="99"/>
    <w:unhideWhenUsed/>
    <w:rsid w:val="00C063EE"/>
    <w:pPr>
      <w:numPr>
        <w:numId w:val="12"/>
      </w:numPr>
      <w:spacing w:after="200" w:line="276" w:lineRule="auto"/>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details</vt:lpstr>
    </vt:vector>
  </TitlesOfParts>
  <Company>HP</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Rod</dc:creator>
  <cp:lastModifiedBy>Denise Davis-Boreham</cp:lastModifiedBy>
  <cp:revision>2</cp:revision>
  <cp:lastPrinted>2022-03-16T14:21:00Z</cp:lastPrinted>
  <dcterms:created xsi:type="dcterms:W3CDTF">2025-10-02T11:05:00Z</dcterms:created>
  <dcterms:modified xsi:type="dcterms:W3CDTF">2025-10-02T11:05:00Z</dcterms:modified>
</cp:coreProperties>
</file>